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7009" w:rsidRDefault="001175DC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2023</w:t>
      </w:r>
      <w:r>
        <w:rPr>
          <w:rFonts w:hint="eastAsia"/>
          <w:b/>
          <w:bCs/>
          <w:sz w:val="36"/>
          <w:szCs w:val="44"/>
        </w:rPr>
        <w:t>年</w:t>
      </w:r>
      <w:r>
        <w:rPr>
          <w:rFonts w:hint="eastAsia"/>
          <w:b/>
          <w:bCs/>
          <w:sz w:val="36"/>
          <w:szCs w:val="44"/>
        </w:rPr>
        <w:t>6</w:t>
      </w:r>
      <w:r>
        <w:rPr>
          <w:rFonts w:hint="eastAsia"/>
          <w:b/>
          <w:bCs/>
          <w:sz w:val="36"/>
          <w:szCs w:val="44"/>
        </w:rPr>
        <w:t>月广开考试客户端安装使用说明</w:t>
      </w:r>
      <w:r w:rsidR="0003015C">
        <w:rPr>
          <w:rFonts w:hint="eastAsia"/>
          <w:b/>
          <w:bCs/>
          <w:sz w:val="36"/>
          <w:szCs w:val="44"/>
        </w:rPr>
        <w:t>及常见问题解决方案</w:t>
      </w:r>
    </w:p>
    <w:p w:rsidR="0003015C" w:rsidRDefault="0003015C">
      <w:pPr>
        <w:jc w:val="center"/>
        <w:rPr>
          <w:rFonts w:hint="eastAsia"/>
          <w:b/>
          <w:bCs/>
          <w:sz w:val="36"/>
          <w:szCs w:val="44"/>
        </w:rPr>
      </w:pPr>
    </w:p>
    <w:p w:rsidR="0003015C" w:rsidRDefault="001175DC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一、</w:t>
      </w:r>
      <w:r w:rsidR="0003015C">
        <w:rPr>
          <w:rFonts w:hint="eastAsia"/>
          <w:b/>
          <w:bCs/>
          <w:sz w:val="24"/>
          <w:szCs w:val="32"/>
        </w:rPr>
        <w:t>硬件配置及软件</w:t>
      </w:r>
      <w:r w:rsidR="0003015C">
        <w:rPr>
          <w:rFonts w:hint="eastAsia"/>
          <w:b/>
          <w:bCs/>
          <w:sz w:val="24"/>
          <w:szCs w:val="32"/>
        </w:rPr>
        <w:t>安装说明</w:t>
      </w:r>
    </w:p>
    <w:p w:rsidR="0003015C" w:rsidRPr="0003015C" w:rsidRDefault="0003015C" w:rsidP="0003015C">
      <w:pPr>
        <w:ind w:leftChars="200" w:left="420"/>
        <w:rPr>
          <w:b/>
        </w:rPr>
      </w:pPr>
      <w:r w:rsidRPr="0003015C">
        <w:rPr>
          <w:rFonts w:hint="eastAsia"/>
          <w:b/>
        </w:rPr>
        <w:t>（一）硬件配置</w:t>
      </w:r>
    </w:p>
    <w:p w:rsidR="007A7009" w:rsidRDefault="0003015C" w:rsidP="0003015C">
      <w:pPr>
        <w:ind w:leftChars="200" w:left="420"/>
      </w:pPr>
      <w:r>
        <w:t>最低配置需要满足：双核心</w:t>
      </w:r>
      <w:r>
        <w:t>CPU</w:t>
      </w:r>
      <w:r>
        <w:t>，</w:t>
      </w:r>
      <w:r>
        <w:t>4GB</w:t>
      </w:r>
      <w:r>
        <w:t>内存</w:t>
      </w:r>
      <w:r>
        <w:rPr>
          <w:rFonts w:hint="eastAsia"/>
        </w:rPr>
        <w:t>；</w:t>
      </w:r>
      <w:r>
        <w:t>Windows7</w:t>
      </w:r>
      <w:r>
        <w:t>或</w:t>
      </w:r>
      <w:r>
        <w:t>10</w:t>
      </w:r>
      <w:r>
        <w:br/>
      </w:r>
      <w:r>
        <w:t>机房电脑需要保证每台机器</w:t>
      </w:r>
      <w:r>
        <w:t>Mac</w:t>
      </w:r>
      <w:r>
        <w:t>地址不同</w:t>
      </w:r>
    </w:p>
    <w:p w:rsidR="0003015C" w:rsidRPr="0003015C" w:rsidRDefault="0003015C" w:rsidP="0003015C">
      <w:pPr>
        <w:ind w:leftChars="200" w:left="420"/>
        <w:rPr>
          <w:rFonts w:hint="eastAsia"/>
          <w:b/>
          <w:bCs/>
          <w:sz w:val="24"/>
          <w:szCs w:val="32"/>
        </w:rPr>
      </w:pPr>
      <w:r w:rsidRPr="0003015C">
        <w:rPr>
          <w:rFonts w:hint="eastAsia"/>
          <w:b/>
        </w:rPr>
        <w:t>（二）客户端安装说明</w:t>
      </w:r>
    </w:p>
    <w:p w:rsidR="007A7009" w:rsidRDefault="001175DC">
      <w:pPr>
        <w:numPr>
          <w:ilvl w:val="0"/>
          <w:numId w:val="1"/>
        </w:numPr>
      </w:pPr>
      <w:r>
        <w:rPr>
          <w:rFonts w:hint="eastAsia"/>
        </w:rPr>
        <w:t>确认安装包版本信息：</w:t>
      </w:r>
    </w:p>
    <w:p w:rsidR="007A7009" w:rsidRDefault="001175DC">
      <w:pPr>
        <w:numPr>
          <w:ilvl w:val="0"/>
          <w:numId w:val="1"/>
        </w:numPr>
      </w:pPr>
      <w:r>
        <w:rPr>
          <w:rFonts w:hint="eastAsia"/>
        </w:rPr>
        <w:t>右键，管理员身份打开：</w:t>
      </w:r>
    </w:p>
    <w:p w:rsidR="007A7009" w:rsidRDefault="001175DC">
      <w:pPr>
        <w:jc w:val="center"/>
      </w:pPr>
      <w:r>
        <w:rPr>
          <w:noProof/>
        </w:rPr>
        <w:drawing>
          <wp:inline distT="0" distB="0" distL="114300" distR="114300">
            <wp:extent cx="3230880" cy="267779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0880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1175DC">
      <w:pPr>
        <w:numPr>
          <w:ilvl w:val="0"/>
          <w:numId w:val="1"/>
        </w:numPr>
      </w:pPr>
      <w:r>
        <w:rPr>
          <w:rFonts w:hint="eastAsia"/>
        </w:rPr>
        <w:t>默认下一步，一键安装即可：</w:t>
      </w:r>
    </w:p>
    <w:p w:rsidR="007A7009" w:rsidRDefault="001175DC">
      <w:pPr>
        <w:jc w:val="center"/>
      </w:pPr>
      <w:r>
        <w:rPr>
          <w:noProof/>
        </w:rPr>
        <w:drawing>
          <wp:inline distT="0" distB="0" distL="114300" distR="114300">
            <wp:extent cx="3274060" cy="23583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7406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1175DC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3295650" cy="2373630"/>
            <wp:effectExtent l="0" t="0" r="1143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1175DC">
      <w:pPr>
        <w:jc w:val="center"/>
      </w:pPr>
      <w:r>
        <w:rPr>
          <w:noProof/>
        </w:rPr>
        <w:drawing>
          <wp:inline distT="0" distB="0" distL="114300" distR="114300">
            <wp:extent cx="3354070" cy="2415540"/>
            <wp:effectExtent l="0" t="0" r="1397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5407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1175DC">
      <w:pPr>
        <w:jc w:val="center"/>
      </w:pPr>
      <w:r>
        <w:rPr>
          <w:noProof/>
        </w:rPr>
        <w:drawing>
          <wp:inline distT="0" distB="0" distL="114300" distR="114300">
            <wp:extent cx="3350895" cy="2413635"/>
            <wp:effectExtent l="0" t="0" r="190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7A7009">
      <w:pPr>
        <w:jc w:val="center"/>
      </w:pPr>
    </w:p>
    <w:p w:rsidR="007A7009" w:rsidRDefault="001175DC">
      <w:pPr>
        <w:numPr>
          <w:ilvl w:val="0"/>
          <w:numId w:val="1"/>
        </w:numPr>
      </w:pPr>
      <w:r>
        <w:rPr>
          <w:rFonts w:hint="eastAsia"/>
        </w:rPr>
        <w:t>点击完成，运行程序：</w:t>
      </w:r>
    </w:p>
    <w:p w:rsidR="007A7009" w:rsidRDefault="001175DC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3825240" cy="2152015"/>
            <wp:effectExtent l="0" t="0" r="0" b="12065"/>
            <wp:docPr id="16" name="图片 16" descr="9a4c24a89159c7e7e210d1f391b5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a4c24a89159c7e7e210d1f391b5ec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25240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Pr="0003015C" w:rsidRDefault="001175DC" w:rsidP="0003015C">
      <w:pPr>
        <w:spacing w:line="360" w:lineRule="auto"/>
        <w:ind w:firstLineChars="200" w:firstLine="422"/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（此图片仅为示例图片）</w:t>
      </w:r>
    </w:p>
    <w:p w:rsidR="007A7009" w:rsidRPr="0003015C" w:rsidRDefault="001175DC">
      <w:pPr>
        <w:numPr>
          <w:ilvl w:val="0"/>
          <w:numId w:val="2"/>
        </w:numPr>
        <w:rPr>
          <w:b/>
          <w:sz w:val="28"/>
          <w:szCs w:val="28"/>
        </w:rPr>
      </w:pPr>
      <w:r w:rsidRPr="0003015C">
        <w:rPr>
          <w:rFonts w:hint="eastAsia"/>
          <w:b/>
          <w:sz w:val="28"/>
          <w:szCs w:val="28"/>
        </w:rPr>
        <w:t>使用说明</w:t>
      </w:r>
    </w:p>
    <w:p w:rsidR="007A7009" w:rsidRDefault="001175DC">
      <w:r>
        <w:rPr>
          <w:rFonts w:hint="eastAsia"/>
        </w:rPr>
        <w:t>1.</w:t>
      </w:r>
      <w:r>
        <w:rPr>
          <w:rFonts w:hint="eastAsia"/>
        </w:rPr>
        <w:t>考生登录：</w:t>
      </w:r>
    </w:p>
    <w:p w:rsidR="007A7009" w:rsidRDefault="001175DC">
      <w:r>
        <w:rPr>
          <w:rFonts w:hint="eastAsia"/>
          <w:highlight w:val="yellow"/>
        </w:rPr>
        <w:t>账号：默认账号为考生身份证号</w:t>
      </w:r>
      <w:r>
        <w:rPr>
          <w:rFonts w:hint="eastAsia"/>
          <w:highlight w:val="yellow"/>
        </w:rPr>
        <w:br/>
      </w:r>
      <w:r>
        <w:rPr>
          <w:rFonts w:hint="eastAsia"/>
          <w:highlight w:val="yellow"/>
        </w:rPr>
        <w:t>密码：默认密码为“</w:t>
      </w:r>
      <w:r>
        <w:rPr>
          <w:rFonts w:hint="eastAsia"/>
          <w:highlight w:val="yellow"/>
        </w:rPr>
        <w:t>gk+</w:t>
      </w:r>
      <w:r>
        <w:rPr>
          <w:rFonts w:hint="eastAsia"/>
          <w:highlight w:val="yellow"/>
        </w:rPr>
        <w:t>身份证号后六位”（区分大小写），如</w:t>
      </w:r>
      <w:r>
        <w:rPr>
          <w:rFonts w:hint="eastAsia"/>
          <w:highlight w:val="yellow"/>
        </w:rPr>
        <w:t>gk02454X</w:t>
      </w:r>
      <w:r>
        <w:rPr>
          <w:rFonts w:hint="eastAsia"/>
          <w:highlight w:val="yellow"/>
        </w:rPr>
        <w:br/>
      </w:r>
      <w:r>
        <w:t>点击</w:t>
      </w:r>
      <w:r>
        <w:t>“</w:t>
      </w:r>
      <w:r>
        <w:t>登录</w:t>
      </w:r>
      <w:r>
        <w:t>”</w:t>
      </w:r>
      <w:r>
        <w:t>。登录成功后，考生可看到自己的待考科目，如下图所示：</w:t>
      </w:r>
    </w:p>
    <w:p w:rsidR="007A7009" w:rsidRDefault="001175DC">
      <w:pPr>
        <w:jc w:val="center"/>
      </w:pPr>
      <w:r>
        <w:rPr>
          <w:noProof/>
        </w:rPr>
        <w:drawing>
          <wp:inline distT="0" distB="0" distL="114300" distR="114300">
            <wp:extent cx="4552950" cy="2437130"/>
            <wp:effectExtent l="0" t="0" r="381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</w:pPr>
      <w:r>
        <w:rPr>
          <w:rFonts w:hint="eastAsia"/>
          <w:b/>
          <w:bCs/>
        </w:rPr>
        <w:t>（此图片仅为示例图片）</w:t>
      </w:r>
    </w:p>
    <w:p w:rsidR="007A7009" w:rsidRDefault="001175DC">
      <w:r>
        <w:t>2</w:t>
      </w:r>
      <w:r>
        <w:rPr>
          <w:rFonts w:hint="eastAsia"/>
        </w:rPr>
        <w:t>.</w:t>
      </w:r>
      <w:r>
        <w:rPr>
          <w:rFonts w:hint="eastAsia"/>
        </w:rPr>
        <w:t>进入考试</w:t>
      </w:r>
    </w:p>
    <w:p w:rsidR="007A7009" w:rsidRDefault="001175DC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）人脸识别：考生选择待考科目，点击“考前确认”按钮进行考前信息确认，首先进行人脸识别验证，如下图所示：</w:t>
      </w:r>
    </w:p>
    <w:p w:rsidR="007A7009" w:rsidRDefault="001175DC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4608195" cy="2592070"/>
            <wp:effectExtent l="0" t="0" r="9525" b="1397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 w:rsidR="007A7009" w:rsidRDefault="007A7009"/>
    <w:p w:rsidR="007A7009" w:rsidRDefault="001175DC">
      <w:r>
        <w:rPr>
          <w:rFonts w:hint="eastAsia"/>
        </w:rPr>
        <w:t>人脸识别验证通过，界面会显示“识别通过”，如下图所示。系统自动跳到“信息确认”页面。</w:t>
      </w:r>
    </w:p>
    <w:p w:rsidR="007A7009" w:rsidRDefault="001175DC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4608195" cy="3070860"/>
            <wp:effectExtent l="0" t="0" r="9525" b="7620"/>
            <wp:docPr id="11" name="图片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 w:rsidR="007A7009" w:rsidRDefault="001175DC">
      <w:r>
        <w:rPr>
          <w:rFonts w:hint="eastAsia"/>
        </w:rPr>
        <w:t>注：</w:t>
      </w:r>
      <w:r>
        <w:t>若人脸识别不通过，请根据界面提示进行</w:t>
      </w:r>
      <w:r>
        <w:rPr>
          <w:rFonts w:hint="eastAsia"/>
        </w:rPr>
        <w:t>调整。如调整无效，请联系监考老师。</w:t>
      </w:r>
    </w:p>
    <w:p w:rsidR="007A7009" w:rsidRDefault="007A7009"/>
    <w:p w:rsidR="007A7009" w:rsidRDefault="001175DC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考试信息确认：考生在“信息确认”页面核对考生个人信息和考试信息，并对键盘可用性进行检测，在“键盘检测”区域输入框中，检测键盘输入和当前输入法是否正常。如以上信息及键盘输入均无误，考生点击底部的“确认并查看须知”，系统自动跳到“作答须知”页面。</w:t>
      </w:r>
    </w:p>
    <w:p w:rsidR="007A7009" w:rsidRDefault="001175DC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4723130" cy="3047365"/>
            <wp:effectExtent l="0" t="0" r="1270" b="635"/>
            <wp:docPr id="14" name="图片 14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2313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</w:pPr>
      <w:r>
        <w:rPr>
          <w:rFonts w:hint="eastAsia"/>
          <w:b/>
          <w:bCs/>
        </w:rPr>
        <w:t>（此图片仅为示例图片）</w:t>
      </w:r>
    </w:p>
    <w:p w:rsidR="007A7009" w:rsidRDefault="001175DC"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）查看考试作答须知：考生在“作答须知”页面查看作答须知后，可点击底部的“开始作答”按钮，进入考试作答页面。</w:t>
      </w:r>
    </w:p>
    <w:p w:rsidR="007A7009" w:rsidRDefault="001175DC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4608195" cy="2228850"/>
            <wp:effectExtent l="0" t="0" r="9525" b="11430"/>
            <wp:docPr id="12" name="图片 1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</w:pPr>
      <w:r>
        <w:rPr>
          <w:rFonts w:hint="eastAsia"/>
          <w:b/>
          <w:bCs/>
        </w:rPr>
        <w:t>（此图片仅为示例图片）</w:t>
      </w:r>
    </w:p>
    <w:p w:rsidR="007A7009" w:rsidRDefault="001175DC">
      <w:r>
        <w:rPr>
          <w:rFonts w:hint="eastAsia"/>
        </w:rPr>
        <w:t>注：如果未到开考时间，系统进入考试倒计时界面，如下图所示，考生耐心等待倒计时结束再进入考试作答。</w:t>
      </w:r>
    </w:p>
    <w:p w:rsidR="007A7009" w:rsidRDefault="001175DC">
      <w:r>
        <w:rPr>
          <w:rFonts w:hint="eastAsia"/>
          <w:noProof/>
        </w:rPr>
        <w:lastRenderedPageBreak/>
        <w:drawing>
          <wp:inline distT="0" distB="0" distL="114300" distR="114300">
            <wp:extent cx="5270500" cy="3214370"/>
            <wp:effectExtent l="0" t="0" r="2540" b="1270"/>
            <wp:docPr id="13" name="图片 13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r>
        <w:t>3</w:t>
      </w:r>
      <w:r>
        <w:rPr>
          <w:rFonts w:hint="eastAsia"/>
        </w:rPr>
        <w:t>.</w:t>
      </w:r>
      <w:r>
        <w:rPr>
          <w:rFonts w:hint="eastAsia"/>
        </w:rPr>
        <w:t>考试作答</w:t>
      </w:r>
    </w:p>
    <w:p w:rsidR="007A7009" w:rsidRDefault="001175DC">
      <w:r>
        <w:rPr>
          <w:rFonts w:hint="eastAsia"/>
        </w:rPr>
        <w:t>考生在答题页面按页面显示正常进行作答即可。</w:t>
      </w:r>
    </w:p>
    <w:p w:rsidR="007A7009" w:rsidRDefault="001175DC">
      <w:r>
        <w:rPr>
          <w:rFonts w:hint="eastAsia"/>
        </w:rPr>
        <w:t>4</w:t>
      </w:r>
      <w:r>
        <w:t xml:space="preserve">. </w:t>
      </w:r>
      <w:r>
        <w:rPr>
          <w:rFonts w:hint="eastAsia"/>
        </w:rPr>
        <w:t>考试交卷</w:t>
      </w:r>
    </w:p>
    <w:p w:rsidR="007A7009" w:rsidRDefault="001175DC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）考试截止时间提示：离考试结束还有</w:t>
      </w:r>
      <w:r>
        <w:rPr>
          <w:rFonts w:hint="eastAsia"/>
        </w:rPr>
        <w:t>15</w:t>
      </w:r>
      <w:r>
        <w:rPr>
          <w:rFonts w:hint="eastAsia"/>
        </w:rPr>
        <w:t>分钟时，考试系统会自动弹出提示页面，如下图所示：</w:t>
      </w:r>
    </w:p>
    <w:p w:rsidR="007A7009" w:rsidRDefault="001175DC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4608195" cy="2877185"/>
            <wp:effectExtent l="0" t="0" r="9525" b="3175"/>
            <wp:docPr id="21" name="图片 21" descr="lQLPDhtgjAuwxUTNBBrNBpCwK8N0IWyBdEACbtsbX8A-AA_1680_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lQLPDhtgjAuwxUTNBBrNBpCwK8N0IWyBdEACbtsbX8A-AA_1680_10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</w:pPr>
      <w:r>
        <w:rPr>
          <w:rFonts w:hint="eastAsia"/>
          <w:b/>
          <w:bCs/>
        </w:rPr>
        <w:t>（此图片仅为示例图片）</w:t>
      </w:r>
    </w:p>
    <w:p w:rsidR="007A7009" w:rsidRDefault="001175DC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）如考生需要交卷，可以点击作答页面右上角的“交卷”按钮进行交卷，交卷成功后，请考生等待系统弹出如下图所示的交卷成功提示后，再选择页面右上角的“退出系统”。</w:t>
      </w:r>
    </w:p>
    <w:p w:rsidR="007A7009" w:rsidRDefault="001175DC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4608195" cy="2592070"/>
            <wp:effectExtent l="0" t="0" r="9525" b="13970"/>
            <wp:docPr id="30" name="图片 3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009" w:rsidRDefault="001175DC">
      <w:pPr>
        <w:spacing w:line="360" w:lineRule="auto"/>
        <w:ind w:firstLineChars="200" w:firstLine="422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 w:rsidR="007A7009" w:rsidRDefault="007A7009"/>
    <w:p w:rsidR="0003015C" w:rsidRDefault="0003015C" w:rsidP="0003015C">
      <w:pPr>
        <w:pStyle w:val="1"/>
        <w:rPr>
          <w:sz w:val="28"/>
          <w:szCs w:val="28"/>
        </w:rPr>
      </w:pPr>
      <w:r w:rsidRPr="0003015C">
        <w:rPr>
          <w:rFonts w:hint="eastAsia"/>
          <w:sz w:val="28"/>
          <w:szCs w:val="28"/>
        </w:rPr>
        <w:t>三、</w:t>
      </w:r>
      <w:r w:rsidR="006853EF" w:rsidRPr="0003015C">
        <w:rPr>
          <w:rFonts w:hint="eastAsia"/>
          <w:sz w:val="28"/>
          <w:szCs w:val="28"/>
        </w:rPr>
        <w:t>考试系统常见问题与解决办法</w:t>
      </w:r>
    </w:p>
    <w:p w:rsidR="006853EF" w:rsidRPr="0003015C" w:rsidRDefault="0003015C" w:rsidP="0003015C">
      <w:pPr>
        <w:pStyle w:val="1"/>
        <w:rPr>
          <w:sz w:val="28"/>
          <w:szCs w:val="28"/>
        </w:rPr>
      </w:pPr>
      <w:r w:rsidRPr="0003015C">
        <w:rPr>
          <w:rFonts w:hint="eastAsia"/>
          <w:sz w:val="28"/>
          <w:szCs w:val="28"/>
        </w:rPr>
        <w:t>（一）</w:t>
      </w:r>
      <w:r w:rsidR="006853EF" w:rsidRPr="0003015C">
        <w:rPr>
          <w:rFonts w:hint="eastAsia"/>
          <w:sz w:val="28"/>
          <w:szCs w:val="28"/>
        </w:rPr>
        <w:t>登录</w:t>
      </w:r>
    </w:p>
    <w:p w:rsidR="006853EF" w:rsidRDefault="006853EF" w:rsidP="006853EF">
      <w:pPr>
        <w:rPr>
          <w:rFonts w:ascii="宋体" w:eastAsia="宋体" w:hAnsi="宋体"/>
          <w:b/>
          <w:bCs/>
          <w:sz w:val="24"/>
        </w:rPr>
      </w:pPr>
      <w:r>
        <w:rPr>
          <w:rFonts w:ascii="宋体" w:eastAsia="宋体" w:hAnsi="宋体" w:hint="eastAsia"/>
          <w:b/>
          <w:bCs/>
          <w:sz w:val="24"/>
        </w:rPr>
        <w:t>1</w:t>
      </w:r>
      <w:r>
        <w:rPr>
          <w:rFonts w:ascii="宋体" w:eastAsia="宋体" w:hAnsi="宋体"/>
          <w:b/>
          <w:bCs/>
          <w:sz w:val="24"/>
        </w:rPr>
        <w:t>.</w:t>
      </w:r>
      <w:r>
        <w:rPr>
          <w:rFonts w:ascii="宋体" w:eastAsia="宋体" w:hAnsi="宋体" w:hint="eastAsia"/>
          <w:b/>
          <w:bCs/>
          <w:sz w:val="24"/>
        </w:rPr>
        <w:t>考生登录后提示“您已异地进入”。</w:t>
      </w:r>
    </w:p>
    <w:p w:rsidR="006853EF" w:rsidRDefault="006853EF" w:rsidP="006853EF">
      <w:pPr>
        <w:spacing w:line="360" w:lineRule="auto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此问题为学生操作问题，学生两台电脑同时登录一个账号引起的。学生点击“确定”进行作答，另一台电脑账号会被强制退出。请学生仅使用一台设备进行登录。</w:t>
      </w:r>
    </w:p>
    <w:p w:rsidR="006853EF" w:rsidRDefault="006853EF" w:rsidP="006853EF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 wp14:anchorId="7C08A637" wp14:editId="72DD9792">
            <wp:extent cx="3362325" cy="2346325"/>
            <wp:effectExtent l="9525" t="9525" r="19050" b="2540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346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rPr>
          <w:rFonts w:ascii="宋体" w:eastAsia="宋体" w:hAnsi="宋体" w:cs="宋体"/>
          <w:sz w:val="24"/>
        </w:rPr>
      </w:pPr>
    </w:p>
    <w:p w:rsidR="006853EF" w:rsidRDefault="006853EF" w:rsidP="006853EF">
      <w:pPr>
        <w:rPr>
          <w:rFonts w:ascii="宋体" w:eastAsia="宋体" w:hAnsi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2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>考生端显示乱码。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此问题为考生本地电脑网络问题，考生关闭客户端，恢复网络后重新登录正常。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color w:val="171A1D"/>
          <w:sz w:val="24"/>
          <w:shd w:val="clear" w:color="auto" w:fill="F1F2F3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 wp14:anchorId="3A0CA52A" wp14:editId="1229101B">
            <wp:extent cx="3352165" cy="1835785"/>
            <wp:effectExtent l="9525" t="9525" r="10160" b="2159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52165" cy="1835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color w:val="171A1D"/>
          <w:sz w:val="24"/>
          <w:shd w:val="clear" w:color="auto" w:fill="F1F2F3"/>
        </w:rPr>
        <w:drawing>
          <wp:inline distT="0" distB="0" distL="114300" distR="114300" wp14:anchorId="4C5B9919" wp14:editId="710D443F">
            <wp:extent cx="1487805" cy="1818640"/>
            <wp:effectExtent l="9525" t="9525" r="26670" b="19685"/>
            <wp:docPr id="8" name="图片 8" descr="fe2fa41850ae98a03d3bba135da6c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e2fa41850ae98a03d3bba135da6cf9"/>
                    <pic:cNvPicPr>
                      <a:picLocks noChangeAspect="1"/>
                    </pic:cNvPicPr>
                  </pic:nvPicPr>
                  <pic:blipFill>
                    <a:blip r:embed="rId23"/>
                    <a:srcRect b="44505"/>
                    <a:stretch>
                      <a:fillRect/>
                    </a:stretch>
                  </pic:blipFill>
                  <pic:spPr>
                    <a:xfrm>
                      <a:off x="0" y="0"/>
                      <a:ext cx="1487805" cy="181864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color w:val="171A1D"/>
          <w:sz w:val="24"/>
          <w:shd w:val="clear" w:color="auto" w:fill="F1F2F3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3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>考生登录后，界面提示“网络似乎出了点问题”。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此问题为考生本地网络不稳定，瞬间断网问题造成的。考生考试机恢复网络后即可正常登录。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color w:val="171A1D"/>
          <w:sz w:val="24"/>
          <w:shd w:val="clear" w:color="auto" w:fill="F1F2F3"/>
        </w:rPr>
      </w:pPr>
      <w:r>
        <w:rPr>
          <w:rFonts w:ascii="宋体" w:eastAsia="宋体" w:hAnsi="宋体" w:cs="宋体" w:hint="eastAsia"/>
          <w:noProof/>
          <w:color w:val="171A1D"/>
          <w:sz w:val="24"/>
          <w:shd w:val="clear" w:color="auto" w:fill="F1F2F3"/>
        </w:rPr>
        <w:drawing>
          <wp:inline distT="0" distB="0" distL="114300" distR="114300" wp14:anchorId="250021DE" wp14:editId="11201A97">
            <wp:extent cx="4017010" cy="1981835"/>
            <wp:effectExtent l="9525" t="9525" r="12065" b="20320"/>
            <wp:docPr id="15" name="图片 15" descr="c215de054909c1c797c7a0dedc43e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215de054909c1c797c7a0dedc43e1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17010" cy="198183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color w:val="171A1D"/>
          <w:sz w:val="24"/>
          <w:shd w:val="clear" w:color="auto" w:fill="F1F2F3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4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 xml:space="preserve"> 考试机启动一直提示“客户端正在初始化配置，请耐心等候”，提示如图。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建议重启电脑尝试再次登录考试。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 wp14:anchorId="17A8DDA3" wp14:editId="444B7455">
            <wp:extent cx="4036695" cy="1597660"/>
            <wp:effectExtent l="19050" t="19050" r="20955" b="2159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40811" cy="1599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lastRenderedPageBreak/>
        <w:t>5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 xml:space="preserve"> 考生进行人脸识别后，点“开始答题”又跳到人脸识别界面进行人脸识别。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建议重新安装客户端即可解决。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6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 xml:space="preserve"> 模拟考试时正常，正式考试进入不了，重新安装后一直网络重新加载进不去。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此问题为考生本地网络不稳定</w:t>
      </w:r>
      <w:r>
        <w:rPr>
          <w:rFonts w:ascii="宋体" w:eastAsia="宋体" w:hAnsi="宋体" w:cs="宋体"/>
          <w:sz w:val="24"/>
        </w:rPr>
        <w:t>导致，建议尝试刷新，或者更换网络较好的环境。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7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 xml:space="preserve"> 人脸识别一直提示识别中，重启，重新下载客户端还不行。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</w:t>
      </w:r>
      <w:r>
        <w:rPr>
          <w:rFonts w:ascii="宋体" w:eastAsia="宋体" w:hAnsi="宋体" w:cs="宋体"/>
          <w:sz w:val="24"/>
        </w:rPr>
        <w:t>设备部分冲突，建议更换考试设备。</w:t>
      </w:r>
    </w:p>
    <w:p w:rsidR="006853EF" w:rsidRPr="0003015C" w:rsidRDefault="0003015C" w:rsidP="006853EF">
      <w:pPr>
        <w:pStyle w:val="1"/>
        <w:spacing w:before="120" w:after="0"/>
        <w:rPr>
          <w:sz w:val="28"/>
          <w:szCs w:val="28"/>
        </w:rPr>
      </w:pPr>
      <w:r w:rsidRPr="0003015C">
        <w:rPr>
          <w:rFonts w:hint="eastAsia"/>
          <w:sz w:val="28"/>
          <w:szCs w:val="28"/>
        </w:rPr>
        <w:t>（二）</w:t>
      </w:r>
      <w:r w:rsidR="006853EF" w:rsidRPr="0003015C">
        <w:rPr>
          <w:rFonts w:hint="eastAsia"/>
          <w:sz w:val="28"/>
          <w:szCs w:val="28"/>
        </w:rPr>
        <w:t>考试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1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>考试界面显示“保存失败”或“提交试卷失败”问题。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此问题为考生本地网络不稳定，瞬间断网造成的，刷新页面，网络恢复，可正常保存。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color w:val="171A1D"/>
          <w:sz w:val="24"/>
          <w:shd w:val="clear" w:color="auto" w:fill="F1F2F3"/>
        </w:rPr>
        <w:drawing>
          <wp:inline distT="0" distB="0" distL="114300" distR="114300" wp14:anchorId="1DBAAA9C" wp14:editId="1D2FF253">
            <wp:extent cx="2376170" cy="1884045"/>
            <wp:effectExtent l="9525" t="9525" r="14605" b="11430"/>
            <wp:docPr id="18" name="图片 18" descr="153b047e9cc8eec4066da762f05dc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3b047e9cc8eec4066da762f05dc9d"/>
                    <pic:cNvPicPr>
                      <a:picLocks noChangeAspect="1"/>
                    </pic:cNvPicPr>
                  </pic:nvPicPr>
                  <pic:blipFill>
                    <a:blip r:embed="rId26"/>
                    <a:srcRect t="20797" b="42614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188404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 wp14:anchorId="537010D9" wp14:editId="0D43459A">
            <wp:extent cx="2540635" cy="1885950"/>
            <wp:effectExtent l="9525" t="9525" r="15240" b="9525"/>
            <wp:docPr id="19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 descr="IMG_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0635" cy="1885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</w:p>
    <w:p w:rsidR="006853EF" w:rsidRDefault="006853EF" w:rsidP="006853EF">
      <w:pPr>
        <w:numPr>
          <w:ilvl w:val="0"/>
          <w:numId w:val="3"/>
        </w:num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/>
          <w:b/>
          <w:bCs/>
          <w:sz w:val="24"/>
        </w:rPr>
        <w:t>答案没保存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考试系统是</w:t>
      </w:r>
      <w:r>
        <w:rPr>
          <w:rFonts w:ascii="宋体" w:eastAsia="宋体" w:hAnsi="宋体" w:cs="宋体"/>
          <w:sz w:val="24"/>
        </w:rPr>
        <w:t>实时保存的，考生短期内断网是不会影响答案保存的</w:t>
      </w:r>
      <w:r>
        <w:rPr>
          <w:rFonts w:ascii="宋体" w:eastAsia="宋体" w:hAnsi="宋体" w:cs="宋体" w:hint="eastAsia"/>
          <w:sz w:val="24"/>
        </w:rPr>
        <w:t>。</w:t>
      </w:r>
      <w:r>
        <w:rPr>
          <w:rFonts w:ascii="宋体" w:eastAsia="宋体" w:hAnsi="宋体" w:cs="宋体"/>
          <w:sz w:val="24"/>
        </w:rPr>
        <w:t>如果断网时间较长，会影响部分答案保存，需</w:t>
      </w:r>
      <w:r>
        <w:rPr>
          <w:rFonts w:ascii="宋体" w:eastAsia="宋体" w:hAnsi="宋体" w:cs="宋体" w:hint="eastAsia"/>
          <w:sz w:val="24"/>
        </w:rPr>
        <w:t>联系学校如何处理。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/>
          <w:b/>
          <w:bCs/>
          <w:sz w:val="24"/>
        </w:rPr>
        <w:t>3.</w:t>
      </w:r>
      <w:r>
        <w:rPr>
          <w:rFonts w:ascii="宋体" w:eastAsia="宋体" w:hAnsi="宋体" w:cs="宋体" w:hint="eastAsia"/>
          <w:b/>
          <w:bCs/>
          <w:sz w:val="24"/>
        </w:rPr>
        <w:t>考生答题过程中出现“客户端正在初始化配置，请耐心等候。”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此问题为考生本地网络不稳定，点击“退出”即可，不影响作答。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color w:val="171A1D"/>
          <w:sz w:val="24"/>
          <w:shd w:val="clear" w:color="auto" w:fill="F1F2F3"/>
        </w:rPr>
        <w:lastRenderedPageBreak/>
        <w:drawing>
          <wp:inline distT="0" distB="0" distL="114300" distR="114300" wp14:anchorId="68D1E695" wp14:editId="5787C076">
            <wp:extent cx="3242310" cy="1536065"/>
            <wp:effectExtent l="9525" t="9525" r="12065" b="16510"/>
            <wp:docPr id="20" name="图片 20" descr="lQDPDhts_KSGRmvNAafNA32wKrtRwiWWVVQCgzzAlIDWAA_893_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lQDPDhts_KSGRmvNAafNA32wKrtRwiWWVVQCgzzAlIDWAA_893_4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42310" cy="153606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4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 xml:space="preserve"> 考试页面显示信息显示不全，没显示“开始答题”按钮。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此问题为考生本地网络不稳定</w:t>
      </w:r>
      <w:r>
        <w:rPr>
          <w:rFonts w:ascii="宋体" w:eastAsia="宋体" w:hAnsi="宋体" w:cs="宋体"/>
          <w:sz w:val="24"/>
        </w:rPr>
        <w:t>，建议考生刷新。</w:t>
      </w:r>
    </w:p>
    <w:p w:rsidR="006853EF" w:rsidRPr="0003015C" w:rsidRDefault="0003015C" w:rsidP="0003015C">
      <w:pPr>
        <w:pStyle w:val="1"/>
        <w:spacing w:before="240" w:after="0"/>
        <w:rPr>
          <w:sz w:val="28"/>
          <w:szCs w:val="28"/>
        </w:rPr>
      </w:pPr>
      <w:r w:rsidRPr="0003015C">
        <w:rPr>
          <w:rFonts w:hint="eastAsia"/>
          <w:sz w:val="28"/>
          <w:szCs w:val="28"/>
        </w:rPr>
        <w:t>（</w:t>
      </w:r>
      <w:r w:rsidR="006853EF" w:rsidRPr="0003015C">
        <w:rPr>
          <w:rFonts w:hint="eastAsia"/>
          <w:sz w:val="28"/>
          <w:szCs w:val="28"/>
        </w:rPr>
        <w:t>三</w:t>
      </w:r>
      <w:r w:rsidRPr="0003015C">
        <w:rPr>
          <w:rFonts w:hint="eastAsia"/>
          <w:sz w:val="28"/>
          <w:szCs w:val="28"/>
        </w:rPr>
        <w:t>）</w:t>
      </w:r>
      <w:r w:rsidR="006853EF" w:rsidRPr="0003015C">
        <w:rPr>
          <w:rFonts w:hint="eastAsia"/>
          <w:sz w:val="28"/>
          <w:szCs w:val="28"/>
        </w:rPr>
        <w:t>摄像头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1</w:t>
      </w:r>
      <w:r>
        <w:rPr>
          <w:rFonts w:ascii="宋体" w:eastAsia="宋体" w:hAnsi="宋体" w:cs="宋体"/>
          <w:b/>
          <w:bCs/>
          <w:sz w:val="24"/>
        </w:rPr>
        <w:t>.</w:t>
      </w:r>
      <w:r>
        <w:rPr>
          <w:rFonts w:ascii="宋体" w:eastAsia="宋体" w:hAnsi="宋体" w:cs="宋体" w:hint="eastAsia"/>
          <w:b/>
          <w:bCs/>
          <w:sz w:val="24"/>
        </w:rPr>
        <w:t>考试过程中摄像头左上角显示摄像头黑屏。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此问题为考生本地摄像头异常问题，有可能是摄像头被其它软件占用或摄像头掉线。</w:t>
      </w:r>
      <w:bookmarkStart w:id="0" w:name="_GoBack"/>
      <w:bookmarkEnd w:id="0"/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2.系统提示401错误，提示考务系统授权登录过期，请重新登录。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sz w:val="24"/>
        </w:rPr>
        <w:t>重新登录系统。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3.人脸识别一直处于识别中怎么办？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考生动动头，拉远拉近调整下与摄像头的距离，使系统抓到人脸，当系统出现人脸识别框即为开始识别的信号。</w:t>
      </w:r>
    </w:p>
    <w:p w:rsidR="006853EF" w:rsidRDefault="006853EF" w:rsidP="006853EF">
      <w:pPr>
        <w:spacing w:line="360" w:lineRule="auto"/>
        <w:rPr>
          <w:rFonts w:ascii="宋体" w:eastAsia="宋体" w:hAnsi="宋体" w:cs="宋体"/>
          <w:b/>
          <w:bCs/>
          <w:sz w:val="24"/>
        </w:rPr>
      </w:pPr>
    </w:p>
    <w:p w:rsidR="007A7009" w:rsidRDefault="007A7009"/>
    <w:sectPr w:rsidR="007A70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D6E" w:rsidRDefault="00C82D6E" w:rsidP="006853EF">
      <w:r>
        <w:separator/>
      </w:r>
    </w:p>
  </w:endnote>
  <w:endnote w:type="continuationSeparator" w:id="0">
    <w:p w:rsidR="00C82D6E" w:rsidRDefault="00C82D6E" w:rsidP="006853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D6E" w:rsidRDefault="00C82D6E" w:rsidP="006853EF">
      <w:r>
        <w:separator/>
      </w:r>
    </w:p>
  </w:footnote>
  <w:footnote w:type="continuationSeparator" w:id="0">
    <w:p w:rsidR="00C82D6E" w:rsidRDefault="00C82D6E" w:rsidP="006853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6720E81"/>
    <w:multiLevelType w:val="singleLevel"/>
    <w:tmpl w:val="F6720E81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268F7539"/>
    <w:multiLevelType w:val="singleLevel"/>
    <w:tmpl w:val="268F753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7BCDE7A0"/>
    <w:multiLevelType w:val="singleLevel"/>
    <w:tmpl w:val="7BCDE7A0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0ODYyZDQ5NTNlZTRiZjgzZDg3MDBkMDhkNmQzYzkifQ=="/>
  </w:docVars>
  <w:rsids>
    <w:rsidRoot w:val="007A7009"/>
    <w:rsid w:val="0003015C"/>
    <w:rsid w:val="001175DC"/>
    <w:rsid w:val="006853EF"/>
    <w:rsid w:val="007A7009"/>
    <w:rsid w:val="00C82D6E"/>
    <w:rsid w:val="00F438F9"/>
    <w:rsid w:val="6E732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406A006"/>
  <w15:docId w15:val="{FDBF34E0-22CC-44CB-8767-71F8A0C30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6853EF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853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6853EF"/>
    <w:rPr>
      <w:kern w:val="2"/>
      <w:sz w:val="18"/>
      <w:szCs w:val="18"/>
    </w:rPr>
  </w:style>
  <w:style w:type="paragraph" w:styleId="a5">
    <w:name w:val="footer"/>
    <w:basedOn w:val="a"/>
    <w:link w:val="a6"/>
    <w:rsid w:val="006853E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6853EF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qFormat/>
    <w:rsid w:val="006853EF"/>
    <w:rPr>
      <w:b/>
      <w:kern w:val="44"/>
      <w:sz w:val="4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10</Pages>
  <Words>274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王润东</dc:creator>
  <cp:lastModifiedBy>陈晓曦</cp:lastModifiedBy>
  <cp:revision>3</cp:revision>
  <dcterms:created xsi:type="dcterms:W3CDTF">2023-06-01T00:46:00Z</dcterms:created>
  <dcterms:modified xsi:type="dcterms:W3CDTF">2023-06-02T03:08:00Z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0045274B7BCE4681A4DD1A9F8400B23F_12</vt:lpwstr>
  </property>
</Properties>
</file>